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4"/>
        <w:gridCol w:w="527"/>
        <w:gridCol w:w="148"/>
        <w:gridCol w:w="510"/>
        <w:gridCol w:w="200"/>
        <w:gridCol w:w="708"/>
        <w:gridCol w:w="21"/>
        <w:gridCol w:w="1539"/>
        <w:gridCol w:w="49"/>
        <w:gridCol w:w="659"/>
        <w:gridCol w:w="134"/>
        <w:gridCol w:w="2985"/>
        <w:gridCol w:w="165"/>
        <w:gridCol w:w="236"/>
        <w:gridCol w:w="875"/>
        <w:gridCol w:w="1041"/>
        <w:gridCol w:w="234"/>
        <w:gridCol w:w="777"/>
        <w:gridCol w:w="74"/>
      </w:tblGrid>
      <w:tr w:rsidR="006D7F16" w:rsidRPr="006D7F16" w:rsidTr="00287341">
        <w:trPr>
          <w:gridBefore w:val="1"/>
          <w:gridAfter w:val="1"/>
          <w:wBefore w:w="34" w:type="dxa"/>
          <w:wAfter w:w="74" w:type="dxa"/>
          <w:trHeight w:val="315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60254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4</w:t>
            </w:r>
            <w:bookmarkStart w:id="0" w:name="_GoBack"/>
            <w:bookmarkEnd w:id="0"/>
          </w:p>
        </w:tc>
      </w:tr>
      <w:tr w:rsidR="006D7F16" w:rsidRPr="006D7F16" w:rsidTr="00287341">
        <w:trPr>
          <w:gridBefore w:val="1"/>
          <w:gridAfter w:val="1"/>
          <w:wBefore w:w="34" w:type="dxa"/>
          <w:wAfter w:w="74" w:type="dxa"/>
          <w:trHeight w:val="315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7F16" w:rsidRDefault="000524DB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О</w:t>
            </w:r>
            <w:r w:rsidR="00056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тчету об исполнении бюджета</w:t>
            </w:r>
          </w:p>
          <w:p w:rsidR="00056675" w:rsidRDefault="00056675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:rsidR="00056675" w:rsidRPr="006D7F16" w:rsidRDefault="00177049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056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20</w:t>
            </w:r>
            <w:r w:rsid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056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D7F16" w:rsidRPr="006D7F16" w:rsidTr="00287341">
        <w:trPr>
          <w:gridBefore w:val="1"/>
          <w:gridAfter w:val="1"/>
          <w:wBefore w:w="34" w:type="dxa"/>
          <w:wAfter w:w="74" w:type="dxa"/>
          <w:trHeight w:val="315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7F16" w:rsidRPr="006D7F16" w:rsidRDefault="006D7F16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7F16" w:rsidRPr="006D7F16" w:rsidTr="00287341">
        <w:trPr>
          <w:gridBefore w:val="1"/>
          <w:gridAfter w:val="1"/>
          <w:wBefore w:w="34" w:type="dxa"/>
          <w:wAfter w:w="74" w:type="dxa"/>
          <w:trHeight w:val="600"/>
        </w:trPr>
        <w:tc>
          <w:tcPr>
            <w:tcW w:w="1080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254" w:rsidRPr="006D7F16" w:rsidRDefault="00660254" w:rsidP="0028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2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Отчет об исполнении муниципальных программ, предусмотренных к финансированию за счет бюджета Арамильского городского округа за 2019 год</w:t>
            </w:r>
          </w:p>
        </w:tc>
      </w:tr>
      <w:tr w:rsidR="006D7F16" w:rsidRPr="006D7F16" w:rsidTr="00287341">
        <w:trPr>
          <w:gridBefore w:val="1"/>
          <w:gridAfter w:val="1"/>
          <w:wBefore w:w="34" w:type="dxa"/>
          <w:wAfter w:w="74" w:type="dxa"/>
          <w:trHeight w:val="225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7341" w:rsidRPr="00287341" w:rsidTr="00660254">
        <w:trPr>
          <w:trHeight w:val="2445"/>
        </w:trPr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87341" w:rsidRPr="00287341" w:rsidRDefault="00287341" w:rsidP="0028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87341" w:rsidRPr="00287341" w:rsidRDefault="00287341" w:rsidP="0028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87341" w:rsidRPr="00287341" w:rsidRDefault="00287341" w:rsidP="0028734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раз</w:t>
            </w: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 под</w:t>
            </w: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87341" w:rsidRPr="00287341" w:rsidRDefault="00287341" w:rsidP="0028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87341" w:rsidRPr="00287341" w:rsidRDefault="00287341" w:rsidP="0028734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</w:t>
            </w: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хо</w:t>
            </w: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дов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87341" w:rsidRPr="00287341" w:rsidRDefault="00287341" w:rsidP="0028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41" w:rsidRPr="00287341" w:rsidRDefault="00287341" w:rsidP="0028734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средств, предусмотренная Реше</w:t>
            </w: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нием о бюджете на 2019 год в тысячах рублей (с учетом изменений)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41" w:rsidRPr="00287341" w:rsidRDefault="00287341" w:rsidP="0028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Исполнено</w:t>
            </w:r>
          </w:p>
        </w:tc>
      </w:tr>
      <w:tr w:rsidR="00287341" w:rsidRPr="00287341" w:rsidTr="00660254">
        <w:trPr>
          <w:trHeight w:val="1125"/>
        </w:trPr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41" w:rsidRPr="00287341" w:rsidRDefault="00287341" w:rsidP="0028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тысячах рублей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41" w:rsidRPr="00287341" w:rsidRDefault="00287341" w:rsidP="0028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про</w:t>
            </w: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цен</w:t>
            </w: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тах</w:t>
            </w:r>
          </w:p>
        </w:tc>
      </w:tr>
      <w:tr w:rsidR="00287341" w:rsidRPr="00287341" w:rsidTr="00660254">
        <w:trPr>
          <w:trHeight w:val="28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41" w:rsidRPr="00287341" w:rsidRDefault="00287341" w:rsidP="0028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41" w:rsidRPr="00287341" w:rsidRDefault="00287341" w:rsidP="0028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41" w:rsidRPr="00287341" w:rsidRDefault="00287341" w:rsidP="0028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41" w:rsidRPr="00287341" w:rsidRDefault="00287341" w:rsidP="0028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41" w:rsidRPr="00287341" w:rsidRDefault="00287341" w:rsidP="0028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41" w:rsidRPr="00287341" w:rsidRDefault="00287341" w:rsidP="0028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41" w:rsidRPr="00287341" w:rsidRDefault="00287341" w:rsidP="0028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41" w:rsidRPr="00287341" w:rsidRDefault="00287341" w:rsidP="0028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341" w:rsidRPr="00287341" w:rsidRDefault="00287341" w:rsidP="0028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1503213,4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1443506,7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845207,8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794612,9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Управление муниципальными финансами Арамильского городского округа до 2020 года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14324,0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13741,5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Управление бюджетным процессом и его совершенствование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14324,0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13741,5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287341" w:rsidRPr="00287341" w:rsidTr="00660254">
        <w:trPr>
          <w:trHeight w:val="189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14309,0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13726,7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14250,7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13668,4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14250,7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13668,4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287341" w:rsidRPr="00287341" w:rsidTr="00660254">
        <w:trPr>
          <w:trHeight w:val="189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13546,0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12965,9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95,7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13546,0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12965,9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95,7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10418,6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96,8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3127,4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92,1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220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2020 года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Создание и обеспечение деятельности организации инфраструктуры поддержки субъектов малого и среднего </w:t>
            </w: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предпринимательства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89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306616,9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298417,7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Комплексное развитие коммунальной инфраструктуры на территории Арамильского городского округа до 2020 года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51811,8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44299,7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</w:tr>
      <w:tr w:rsidR="00287341" w:rsidRPr="00287341" w:rsidTr="00660254">
        <w:trPr>
          <w:trHeight w:val="346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Техническое обследование системы теплоснабжения Арамильского городского округа в целях комплексного определения показателей технико-экономического состояния системы теплоснабжения и разработка технического задания на выполнение работ для конкурсной документации по передаче в концессию системы теплоснабжения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54,6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54,6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54,6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54,6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54,6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54,6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гарантия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11480,0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35,4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35,4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35,4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35,4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35,4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35,4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гарантия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38520,0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38520,0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38520,0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38520,0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38520,0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38520,0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жилищного хозяйства на территории Арамильского городского округа до 2020 года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242780,3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242668,6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1076,6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224045,2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224045,2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224045,2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224045,2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224045,2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224045,2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224045,2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224045,2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224045,2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224045,2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224045,2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224045,2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14455,0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инвестиции на приобретение объектов недвижимого имущества в государственную (муниципальную) </w:t>
            </w: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собственность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14455,0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3203,6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дорожного хозяйства на территории Арамильского городского округа до 2020 года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8280,8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93,2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средств регулирования дорожного движения (светофоров), расположенных на территории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Прочая закупка товаров, </w:t>
            </w: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Модернизация систем и объектов наружного освещения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7988,9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7988,9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7988,9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7988,9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7988,9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7988,9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0330801306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 пешеходных мостов в  городе Арамиль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0330801306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0330801306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0330801306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0330801306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0330801306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3744,0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3734,9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благоустройства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2642,1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2642,1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2642,1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2292,1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2292,1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2292,1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89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 на открытой прилегающей территории к объектам образования, детским дошкольным учреждениям, а также в местах массового пребывания людей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Обращение с собаками без владельцев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157,4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обращению с собаками без владельцев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703,9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Обезвреживание биологических отходов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сбора, вывоза и обезвреживания ртутьсодержащих отходов и батареек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</w:tr>
      <w:tr w:rsidR="00287341" w:rsidRPr="00287341" w:rsidTr="00660254">
        <w:trPr>
          <w:trHeight w:val="189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Повышение эффективности управления муниципальной собственностью и развитие градостроительства в Арамильском городском округе на 2017-2020 годы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17507,8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16278,1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</w:tr>
      <w:tr w:rsidR="00287341" w:rsidRPr="00287341" w:rsidTr="00660254">
        <w:trPr>
          <w:trHeight w:val="189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Управление муниципальной собственностью Арамильского городского округа и приватизация муниципального имущества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17507,8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16278,1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движимого, недвижимого имущества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</w:t>
            </w: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89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13477,4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13475,3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13475,3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</w:t>
            </w:r>
          </w:p>
        </w:tc>
      </w:tr>
      <w:tr w:rsidR="00287341" w:rsidRPr="00287341" w:rsidTr="00660254">
        <w:trPr>
          <w:trHeight w:val="189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5857,1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1706,7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5588,6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5588,6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5588,6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работ по сносу расселенных многоквартирных домов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движимого имущества в муниципальную собственность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89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Обеспечение деятельности по комплектованию, учету, хранению и использованию архивных документов в Арамильском городском округе на 2015-2020 годы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1368,2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1355,5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287341" w:rsidRPr="00287341" w:rsidTr="00660254">
        <w:trPr>
          <w:trHeight w:val="189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1176,4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287341" w:rsidRPr="00287341" w:rsidTr="00660254">
        <w:trPr>
          <w:trHeight w:val="189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57,4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57,4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0500546200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0500546200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0500546200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89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0500546200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0500546200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0500546200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0500546200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89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Создание условий для оказания медицинской помощи населению и формирование здорового образа жизни у населения Арамильского городского округа до 2020 года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Подпрограмма: Предупреждение возникновения, распространения инфекционных заболеваний, управляемых средствами </w:t>
            </w: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специфической профилактики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89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Приобретение вакцины, не входящей в Национальный календарь прививок, для передачи в государственное бюджетное учреждение здравоохранение  Свердловской области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Обеспечение общественной безопасности на территории Арамильского городского округа до 2020 года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7836,3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7592,8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Гражданская оборона и защита от чрезвычайных ситуаций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7347,1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7103,6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Единая дежурно-диспетчерская служба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6525,4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6402,5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6525,4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6525,4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287341" w:rsidRPr="00287341" w:rsidTr="00660254">
        <w:trPr>
          <w:trHeight w:val="189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1383,3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90,6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90,6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821,7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701,1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85,3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85,3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85,3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85,3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85,3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85,3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Пожарная безопасность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Развитие физической культуры, спорта и молодежной политики в Арамильском городском округе до 2020 года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Патриотическое воспитание граждан в Арамильском городском округе до 2020 года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89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Социальная поддержка населения Арамильского городского округа на 2015-2020 годы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64832,0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61798,9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95,3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Доступная среда для инвалидов и маломобильных групп населения в Арамильском городском округе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0910601903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физической доступности жилых домов (обустройство пандусами и поручнями входов в дома, в которых проживают инвалиды-колясочники)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0910601903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0910601903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0910601903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0910601903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91,8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413,4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50620,2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47860,3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</w:tr>
      <w:tr w:rsidR="00287341" w:rsidRPr="00287341" w:rsidTr="00660254">
        <w:trPr>
          <w:trHeight w:val="252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1731-ПП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государственного полномочия Российской Федерации по предоставлению компенсации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11355,0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11213,8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11213,8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11213,8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11213,8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</w:tr>
      <w:tr w:rsidR="00287341" w:rsidRPr="00287341" w:rsidTr="00660254">
        <w:trPr>
          <w:trHeight w:val="252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1732-ПП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государственных полномочий Свердловской области по предоставлению компенсаций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29923,4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27561,9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92,1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29923,4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27561,9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92,1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27058,6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27561,9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27058,6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24760,8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27058,6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24760,8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27058,6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24760,8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2864,8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2801,1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287341" w:rsidRPr="00287341" w:rsidTr="00660254">
        <w:trPr>
          <w:trHeight w:val="189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</w:t>
            </w:r>
          </w:p>
        </w:tc>
      </w:tr>
      <w:tr w:rsidR="00287341" w:rsidRPr="00287341" w:rsidTr="00660254">
        <w:trPr>
          <w:trHeight w:val="189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12 января 2011года № 5-ПП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предоставлении субвенций из областного бюджета на предоставление гражданам субсидий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9318,0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8470,9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8470,9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8470,9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8470,9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287341" w:rsidRPr="00287341" w:rsidTr="00660254">
        <w:trPr>
          <w:trHeight w:val="189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524,1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287341" w:rsidRPr="00287341" w:rsidTr="00660254">
        <w:trPr>
          <w:trHeight w:val="189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12 мая 2017 года № 335-ПП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 утверждении распределения субвенций на капитальный ремонт в многоквартирных домах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Обеспечение жильем молодых семей на территории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13427,6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12797,9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12582,2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12797,9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12582,2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12797,9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12582,2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12797,9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12582,2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12797,9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12582,2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12797,9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12582,2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региональной поддержки молодым семьям на улучшение жилищных условий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региональной поддержки молодым семьям на улучшение жилищных условий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426753,0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389460,7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91,3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системы общего образования в Арамильском городском округе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426753,0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389460,7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91,3</w:t>
            </w:r>
          </w:p>
        </w:tc>
      </w:tr>
      <w:tr w:rsidR="00287341" w:rsidRPr="00287341" w:rsidTr="00660254">
        <w:trPr>
          <w:trHeight w:val="189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287341" w:rsidRPr="00287341" w:rsidTr="00660254">
        <w:trPr>
          <w:trHeight w:val="189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372834,0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335787,3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90,1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372834,0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335787,3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90,1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372834,0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335787,3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90,1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372834,0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335787,3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90,1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372834,0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335787,3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90,1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372834,0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335787,3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90,1</w:t>
            </w:r>
          </w:p>
        </w:tc>
      </w:tr>
      <w:tr w:rsidR="00287341" w:rsidRPr="00287341" w:rsidTr="00660254">
        <w:trPr>
          <w:trHeight w:val="189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53417,7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53417,7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53417,7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53417,7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53417,7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53417,7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53417,7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53417,7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53417,7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53417,7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53417,7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53417,7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Совершенствование муниципального управления и противодействие коррупции в Арамильском городском округе до 2020 года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4344,5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4342,6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кадровой политики в системе муниципального управления Арамильского городского округа до 2020 года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3144,0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по улучшению условий и охраны труда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информационного общества в Арамильском городском округе до 2020 года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единого центра обработки данных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обновление компьютерного парка органов местного самоуправления и муниципальных казенных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локальной сети органов местного самоуправления и муниципальных казенных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и сопровождение усиленных квалифицированных электронных подписей органов местного самоуправления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аппаратного и программного обеспечения для перехода на унифицированные коммуникации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234656,2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230971,8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287341" w:rsidRPr="00287341" w:rsidTr="00660254">
        <w:trPr>
          <w:trHeight w:val="189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91939,9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91432,2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Комплексное развитие коммунальной инфраструктуры на территории Арамильского городского округа до 2020 года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2766,1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2758,4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Разработка и экспертиза проектной и сметной документации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2737,8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2737,8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жилищного хозяйства на территории Арамильского городского округа до 2020 года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дорожного хозяйства на территории Арамильского городского округа до 2020 года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76273,4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75789,2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16891,9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16891,9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16891,9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16891,9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16891,9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16891,9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28096,1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28096,1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28096,1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28096,1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28096,1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28096,1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28096,1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28096,1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28096,1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28096,1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28096,1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28096,1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1478,7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2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Разметка автомобильных дорог и установка знаков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925,3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средств регулирования дорожного движения (светофоров), расположенных на </w:t>
            </w: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территории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2396,0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481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Модернизация систем и объектов наружного освещения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1073,7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Затраты, связанные с содержанием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20301,1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20301,1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20301,1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20301,1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20301,1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20301,1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Оборудование пешеходных переходов вблизи образовательных организаций и по маршруту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Дом-школа - дом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4980,3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Проектирование остановочных комплексов на территории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10060,4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10044,6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Рекультивация полигона твердых бытовых и промышленных отходов, расположенного по адресу: г. Арамиль, ул. Пролетарская, 86-а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2892,0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благоустройства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5498,1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5372,9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5372,9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5372,9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5372,9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5372,9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125,2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Посадка зеленых насаждений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299,8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89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Повышение эффективности управления муниципальной собственностью и развитие градостроительства в Арамильском городском округе на 2017-2020 годы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12431,0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11579,9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93,2</w:t>
            </w:r>
          </w:p>
        </w:tc>
      </w:tr>
      <w:tr w:rsidR="00287341" w:rsidRPr="00287341" w:rsidTr="00660254">
        <w:trPr>
          <w:trHeight w:val="189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Управление муниципальной собственностью Арамильского городского округа и приватизация муниципального имущества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9305,9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движимого, недвижимого имущества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1616,2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1433,8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4214,9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4100,4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4214,9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4100,4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4212,8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287341" w:rsidRPr="00287341" w:rsidTr="00660254">
        <w:trPr>
          <w:trHeight w:val="189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3960,4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3960,4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3129,5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3019,9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1340,1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60,4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60,4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60,4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60,4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60,4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60,4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работ по сносу расселенных многоквартирных домов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1489,8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Исполнительная съемка газораспределительных сетей, других объектов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89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Оплата задолженности за Муниципальное унитарное предприятие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капитального строительства, благоустройства и жилищно-коммунального хозяйства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градостроительства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1323,0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топографического материала 1:500 по г. Арамиль, п. Арамиль, п. Светлый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предложений о внесении изменений в генеральный план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793,3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Разработка программ комплексного развития социальной, транспортной и жилищно -коммунальной инфраструктуры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Утверждение проекта планировки и проекта межевания территорий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89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Обеспечение реализации муниципальной программы: Повышение эффективности управления муниципальной собственностью и развитие градостроительства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1802,1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1799,3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Программное сопровождение ведения Реестра муниципальной собственности Арамильского городского округа, процесса управления муниципальной собственностью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1686,5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1686,5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1686,5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287341" w:rsidRPr="00287341" w:rsidTr="00660254">
        <w:trPr>
          <w:trHeight w:val="189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1649,3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1649,3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Развитие физической культуры, спорта и молодежной политики в Арамильском городском округе до 2020 года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19256,4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19073,5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физической культуры и спорта в Арамильском городском округе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17555,9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17373,0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культуры, спорта и молодежной политики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17390,1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17207,2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17390,1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17207,2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17390,1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17207,2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17390,1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17207,2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17390,1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17207,2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17390,1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17207,2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0810642К00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0810642К00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0810642К00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0810642К00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0810642К00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0810642К00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Реализация мероприятий по поэтапному внедрению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Реализация мероприятий по поэтапному внедрению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Молодежь Арамильского городского округа до 2020 года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ежегодной молодежной биржи труда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Патриотическое воспитание граждан в Арамильском городском округе до 2020 года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военно-патриотических сборов в оборонно-спортивных оздоровительных лагерях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военно-патриотических сборов в оборонно-спортивных оздоровительных лагерях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Проведение военно-спортивных игр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Знамя победы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Проведение военно-спортивных игр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Знамя победы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220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активной гражданской позиции, национально-государственной идентичности, воспитание уважения к представителям различных этносов, профилактику экстремизма, терроризма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220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723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активной гражданской позиции, национально-государственной идентичности, воспитание уважения к представителям различных этносов, профилактику экстремизма, терроризма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47147,9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47137,1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дополнительного образования, отдыха и оздоровления детей в Арамильском городском округе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47147,9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47137,1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46081,1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46070,3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46081,1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46070,3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46081,1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46070,3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46081,1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46070,3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11894,8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11894,8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34186,3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34186,3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34186,3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34186,3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отдыха и оздоровление детей и подростков в Арамильском городском округе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Внедрение механизмов инициативного бюджетирования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Внедрение механизмов инициативного </w:t>
            </w: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бюджетирования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275,0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Развитие культуры и средств массовой информации в Арамильском городском округе до 2020 года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52278,6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50146,7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культуры в Арамильском городском округе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50059,2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48184,8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287341" w:rsidRPr="00287341" w:rsidTr="00660254">
        <w:trPr>
          <w:trHeight w:val="189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Информатизация муниципальных музеев, в том числе приобретение компьютерного оборудования и лицензионного программного обеспечения, подключение музеев к сети Интернет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89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Информатизация муниципальных музеев, в том числе приобретение компьютерного оборудования и лицензионного программного обеспечения, подключение музеев к сети Интернет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 (субсидии на выполнение муниципального задания), формирование и хранение библиотечных фондов муниципальных библиотек.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6608,4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6069,9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6608,4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6069,9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6608,4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6069,9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6608,4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6069,9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6608,4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6069,9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6608,4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6069,9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785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1110846500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 (субсидии на выполнение муниципального задания), формирование и хранение библиотечных фондов муниципальных библиотек.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1110846500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1110846500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1110846500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1110846500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1110846500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40320,1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38963,4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39926,3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38569,6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34810,3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33527,9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799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34810,3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33527,9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34810,3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33527,9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33225,4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31943,0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96,1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1584,9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1584,9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Кинематография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4808,7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1110942К00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813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1110946500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951,4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1110946500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1110946500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1110946500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1110946500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1110946500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11109S2К00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11109S2К00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11109S2К00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11109S2К00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11109S2К00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825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11109S2К00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1707,4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1707,4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1707,4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1707,4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1627,4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1627,4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средств массовой информации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2183,9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Редакция газеты Арамильские вести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2183,9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2183,9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2183,9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2183,9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2183,9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840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2183,9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Совершенствование муниципального управления и противодействие коррупции в Арамильском городском округе до 2020 года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информационного общества в Арамильском городском округе до 2020 года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обновление компьютерного парка органов местного самоуправления и муниципальных казенных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850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Формирование современной городской среды Арамильского городского округа на 2018-2024 годы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11591,3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11591,3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Выполнение работ по благоустройству общественных пространств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8591,3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417895,1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412476,5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864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417884,3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412465,7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системы дошкольного образования в Арамильском городском округе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194702,2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191116,6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78032,2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74446,6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78032,2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74446,6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78032,2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74446,6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78032,2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74446,6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13517,2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12945,3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1931,2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1931,2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64515,0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61501,3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62088,9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59075,2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875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2426,1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2426,1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885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283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оплату труда работников дошкольных образовательных организаций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114559,8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114559,8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114559,8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114559,8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114559,8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114559,8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114559,8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114559,8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896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18175,7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18175,7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18175,7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18175,7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96384,1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96384,1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96384,1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96384,1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283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1732,7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1732,7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системы общего образования в Арамильском городском округе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194292,8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192768,2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42187,8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41631,8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42187,8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41631,8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42187,8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41631,8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42187,8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41631,8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19725,8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19193,9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17640,5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17108,6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2085,3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22462,0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22437,9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18976,3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18957,8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3485,6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409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в части финансирования расходов на оплату труда работников общеобразовательных организаций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119689,1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119689,1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119689,1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119689,1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119689,1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119689,1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119689,1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119689,1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52530,1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52530,1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52530,1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52530,1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67159,0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67159,0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</w:t>
            </w: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67159,0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67159,0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283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943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образования детей в муниципальных общеобразовательных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9226,0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мероприятий по организации питания в муниципальных общеобразовательных организациях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23039,0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22079,0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23039,0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22079,0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23039,0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22079,0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23039,0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22079,0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дополнительного образования, отдыха и оздоровления детей в Арамильском городском округе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24708,5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24407,4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13606,8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13606,8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962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13606,8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13606,8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13606,8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13306,1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13510,4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13306,1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отдыха и оздоровление детей и подростков в Арамильском городском округе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2426,2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2422,2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2426,2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2422,2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2426,2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2422,2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977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отдыха и оздоровление детей и подростков в Арамильском городском округе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7634,3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7634,3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7634,3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7634,3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7634,3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7634,3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2904,9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2904,9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Субвенции на осуществление государственных полномочий Свердловской области по организации и обеспечению отдыха и оздоровление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</w:t>
            </w: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их жизни и здоровья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923,1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Обеспечение реализации муниципальной программы: Развитие системы образования в Арамильском городском округе до 2020 года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4180,8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Создание условий для обеспечения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1797,1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1797,1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1797,1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287341" w:rsidRPr="00287341" w:rsidTr="00660254">
        <w:trPr>
          <w:trHeight w:val="189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1692,4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1685,6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1692,4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1685,6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органа местного самоуправления, осуществляющего управление в сфере </w:t>
            </w: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2383,7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1016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2383,7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2383,7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89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2359,7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2359,7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287341" w:rsidRPr="00287341" w:rsidTr="00660254">
        <w:trPr>
          <w:trHeight w:val="15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1028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Совершенствование муниципального управления и противодействие коррупции в Арамильском городском округе до 2020 года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информационного общества в Арамильском городском округе до 2020 года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обновление компьютерного парка органов местного самоуправления и муниципальных казенных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5454,3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Управление муниципальными финансами Арамильского городского округа до 2020 года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5454,3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: Совершенствование информационной системы управления финансами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1312,2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Сопровождение программных комплексов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1040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1217,2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1054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89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Обеспечение реализации муниципальной программы Арамильского городского округа: Управление муниципальными финансами Арамильского городского округа до 2020 года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4142,1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4050,2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4050,2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4050,2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287341" w:rsidRPr="00287341" w:rsidTr="00660254">
        <w:trPr>
          <w:trHeight w:val="189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4007,3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4007,3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287341" w:rsidRPr="00287341" w:rsidTr="00660254">
        <w:trPr>
          <w:trHeight w:val="63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3078,8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1064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126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1078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94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87341" w:rsidRPr="00287341" w:rsidTr="00660254">
        <w:trPr>
          <w:trHeight w:val="31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341" w:rsidRPr="00287341" w:rsidRDefault="00287341" w:rsidP="00287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</w:tbl>
    <w:p w:rsidR="003A0FBF" w:rsidRDefault="003A0FBF"/>
    <w:sectPr w:rsidR="003A0FBF" w:rsidSect="00A165E9">
      <w:headerReference w:type="default" r:id="rId7"/>
      <w:footerReference w:type="default" r:id="rId8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B94" w:rsidRDefault="000F5B94" w:rsidP="000F5B94">
      <w:pPr>
        <w:spacing w:after="0" w:line="240" w:lineRule="auto"/>
      </w:pPr>
      <w:r>
        <w:separator/>
      </w:r>
    </w:p>
  </w:endnote>
  <w:endnote w:type="continuationSeparator" w:id="0">
    <w:p w:rsidR="000F5B94" w:rsidRDefault="000F5B94" w:rsidP="000F5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2360556"/>
      <w:docPartObj>
        <w:docPartGallery w:val="Page Numbers (Bottom of Page)"/>
        <w:docPartUnique/>
      </w:docPartObj>
    </w:sdtPr>
    <w:sdtEndPr/>
    <w:sdtContent>
      <w:p w:rsidR="00A165E9" w:rsidRDefault="00A165E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0254">
          <w:rPr>
            <w:noProof/>
          </w:rPr>
          <w:t>1</w:t>
        </w:r>
        <w:r>
          <w:fldChar w:fldCharType="end"/>
        </w:r>
      </w:p>
    </w:sdtContent>
  </w:sdt>
  <w:p w:rsidR="000F5B94" w:rsidRDefault="000F5B9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B94" w:rsidRDefault="000F5B94" w:rsidP="000F5B94">
      <w:pPr>
        <w:spacing w:after="0" w:line="240" w:lineRule="auto"/>
      </w:pPr>
      <w:r>
        <w:separator/>
      </w:r>
    </w:p>
  </w:footnote>
  <w:footnote w:type="continuationSeparator" w:id="0">
    <w:p w:rsidR="000F5B94" w:rsidRDefault="000F5B94" w:rsidP="000F5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0F1" w:rsidRDefault="00BF10F1">
    <w:pPr>
      <w:pStyle w:val="a5"/>
      <w:jc w:val="center"/>
    </w:pPr>
  </w:p>
  <w:p w:rsidR="00BF10F1" w:rsidRDefault="00BF10F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6C"/>
    <w:rsid w:val="000524DB"/>
    <w:rsid w:val="00056675"/>
    <w:rsid w:val="000F5B94"/>
    <w:rsid w:val="000F78FC"/>
    <w:rsid w:val="00177049"/>
    <w:rsid w:val="001B6E37"/>
    <w:rsid w:val="00287341"/>
    <w:rsid w:val="003A0FBF"/>
    <w:rsid w:val="003B0828"/>
    <w:rsid w:val="003D0EBC"/>
    <w:rsid w:val="003E11FD"/>
    <w:rsid w:val="00457A7E"/>
    <w:rsid w:val="005656DD"/>
    <w:rsid w:val="0059011E"/>
    <w:rsid w:val="005B5F90"/>
    <w:rsid w:val="005B79FD"/>
    <w:rsid w:val="00660254"/>
    <w:rsid w:val="006C7D47"/>
    <w:rsid w:val="006D7F16"/>
    <w:rsid w:val="00730B8E"/>
    <w:rsid w:val="0074303F"/>
    <w:rsid w:val="007630B5"/>
    <w:rsid w:val="007A2359"/>
    <w:rsid w:val="007A7464"/>
    <w:rsid w:val="00824587"/>
    <w:rsid w:val="00884DE9"/>
    <w:rsid w:val="00972774"/>
    <w:rsid w:val="00A140DA"/>
    <w:rsid w:val="00A165E9"/>
    <w:rsid w:val="00A83E71"/>
    <w:rsid w:val="00A9204C"/>
    <w:rsid w:val="00AA1D02"/>
    <w:rsid w:val="00B33440"/>
    <w:rsid w:val="00BF10F1"/>
    <w:rsid w:val="00C1642F"/>
    <w:rsid w:val="00C6659F"/>
    <w:rsid w:val="00C81136"/>
    <w:rsid w:val="00C84C29"/>
    <w:rsid w:val="00CC28D3"/>
    <w:rsid w:val="00D75E13"/>
    <w:rsid w:val="00DE006C"/>
    <w:rsid w:val="00DE7DCC"/>
    <w:rsid w:val="00E76EB2"/>
    <w:rsid w:val="00F13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00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006C"/>
    <w:rPr>
      <w:color w:val="800080"/>
      <w:u w:val="single"/>
    </w:rPr>
  </w:style>
  <w:style w:type="paragraph" w:customStyle="1" w:styleId="msonormal0">
    <w:name w:val="msonormal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E006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DE006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E00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DE00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E00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D7F1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C16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C1642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59011E"/>
  </w:style>
  <w:style w:type="paragraph" w:styleId="a5">
    <w:name w:val="header"/>
    <w:basedOn w:val="a"/>
    <w:link w:val="a6"/>
    <w:uiPriority w:val="99"/>
    <w:unhideWhenUsed/>
    <w:rsid w:val="000F5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5B94"/>
  </w:style>
  <w:style w:type="paragraph" w:styleId="a7">
    <w:name w:val="footer"/>
    <w:basedOn w:val="a"/>
    <w:link w:val="a8"/>
    <w:uiPriority w:val="99"/>
    <w:unhideWhenUsed/>
    <w:rsid w:val="000F5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5B94"/>
  </w:style>
  <w:style w:type="paragraph" w:styleId="a9">
    <w:name w:val="Balloon Text"/>
    <w:basedOn w:val="a"/>
    <w:link w:val="aa"/>
    <w:uiPriority w:val="99"/>
    <w:semiHidden/>
    <w:unhideWhenUsed/>
    <w:rsid w:val="00A83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3E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00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006C"/>
    <w:rPr>
      <w:color w:val="800080"/>
      <w:u w:val="single"/>
    </w:rPr>
  </w:style>
  <w:style w:type="paragraph" w:customStyle="1" w:styleId="msonormal0">
    <w:name w:val="msonormal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E006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DE006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E00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DE00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E00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D7F1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C16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C1642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59011E"/>
  </w:style>
  <w:style w:type="paragraph" w:styleId="a5">
    <w:name w:val="header"/>
    <w:basedOn w:val="a"/>
    <w:link w:val="a6"/>
    <w:uiPriority w:val="99"/>
    <w:unhideWhenUsed/>
    <w:rsid w:val="000F5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5B94"/>
  </w:style>
  <w:style w:type="paragraph" w:styleId="a7">
    <w:name w:val="footer"/>
    <w:basedOn w:val="a"/>
    <w:link w:val="a8"/>
    <w:uiPriority w:val="99"/>
    <w:unhideWhenUsed/>
    <w:rsid w:val="000F5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5B94"/>
  </w:style>
  <w:style w:type="paragraph" w:styleId="a9">
    <w:name w:val="Balloon Text"/>
    <w:basedOn w:val="a"/>
    <w:link w:val="aa"/>
    <w:uiPriority w:val="99"/>
    <w:semiHidden/>
    <w:unhideWhenUsed/>
    <w:rsid w:val="00A83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3E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86</Pages>
  <Words>18386</Words>
  <Characters>104803</Characters>
  <Application>Microsoft Office Word</Application>
  <DocSecurity>0</DocSecurity>
  <Lines>873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Елпашева Мария Александровна</cp:lastModifiedBy>
  <cp:revision>33</cp:revision>
  <cp:lastPrinted>2020-03-11T08:16:00Z</cp:lastPrinted>
  <dcterms:created xsi:type="dcterms:W3CDTF">2018-05-31T11:34:00Z</dcterms:created>
  <dcterms:modified xsi:type="dcterms:W3CDTF">2020-03-12T03:52:00Z</dcterms:modified>
</cp:coreProperties>
</file>